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C1D" w:rsidRDefault="00AB7417">
      <w:pPr>
        <w:spacing w:before="74"/>
        <w:ind w:left="6821"/>
      </w:pPr>
      <w:r>
        <w:t>SCSUD</w:t>
      </w:r>
      <w:r>
        <w:rPr>
          <w:spacing w:val="-3"/>
        </w:rPr>
        <w:t xml:space="preserve"> </w:t>
      </w:r>
      <w:r>
        <w:t>Nr.</w:t>
      </w:r>
      <w:r>
        <w:rPr>
          <w:spacing w:val="-2"/>
        </w:rPr>
        <w:t xml:space="preserve"> </w:t>
      </w:r>
      <w:r>
        <w:t>……………….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……………….</w:t>
      </w:r>
    </w:p>
    <w:p w:rsidR="009E2C1D" w:rsidRDefault="009E2C1D">
      <w:pPr>
        <w:pStyle w:val="BodyText"/>
        <w:rPr>
          <w:sz w:val="26"/>
        </w:rPr>
      </w:pPr>
    </w:p>
    <w:p w:rsidR="009E2C1D" w:rsidRDefault="009E2C1D">
      <w:pPr>
        <w:pStyle w:val="BodyText"/>
        <w:rPr>
          <w:sz w:val="26"/>
        </w:rPr>
      </w:pPr>
    </w:p>
    <w:p w:rsidR="009E2C1D" w:rsidRDefault="009E2C1D">
      <w:pPr>
        <w:pStyle w:val="BodyText"/>
        <w:spacing w:before="9"/>
        <w:rPr>
          <w:sz w:val="37"/>
        </w:rPr>
      </w:pPr>
    </w:p>
    <w:p w:rsidR="009E2C1D" w:rsidRDefault="00AB7417">
      <w:pPr>
        <w:ind w:left="6642"/>
        <w:rPr>
          <w:b/>
          <w:sz w:val="18"/>
        </w:rPr>
      </w:pPr>
      <w:r>
        <w:rPr>
          <w:b/>
          <w:sz w:val="18"/>
        </w:rPr>
        <w:t>AVIZUL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CONDUCĂTORULUI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DOCTORAT,</w:t>
      </w:r>
    </w:p>
    <w:p w:rsidR="009E2C1D" w:rsidRDefault="009E2C1D">
      <w:pPr>
        <w:pStyle w:val="BodyText"/>
        <w:rPr>
          <w:b/>
          <w:sz w:val="20"/>
        </w:rPr>
      </w:pPr>
    </w:p>
    <w:p w:rsidR="009E2C1D" w:rsidRDefault="009E2C1D">
      <w:pPr>
        <w:pStyle w:val="BodyText"/>
        <w:spacing w:before="1"/>
        <w:rPr>
          <w:b/>
          <w:sz w:val="16"/>
        </w:rPr>
      </w:pPr>
    </w:p>
    <w:p w:rsidR="009E2C1D" w:rsidRDefault="00AB7417">
      <w:pPr>
        <w:ind w:left="6623"/>
        <w:rPr>
          <w:b/>
          <w:sz w:val="18"/>
        </w:rPr>
      </w:pPr>
      <w:r>
        <w:rPr>
          <w:sz w:val="18"/>
        </w:rPr>
        <w:t>Prof.univ.dr.</w:t>
      </w:r>
      <w:r>
        <w:rPr>
          <w:spacing w:val="-7"/>
          <w:sz w:val="18"/>
        </w:rPr>
        <w:t xml:space="preserve"> </w:t>
      </w:r>
      <w:r>
        <w:rPr>
          <w:b/>
          <w:sz w:val="18"/>
        </w:rPr>
        <w:t>_________________________________________</w:t>
      </w:r>
    </w:p>
    <w:p w:rsidR="009E2C1D" w:rsidRDefault="00AB7417">
      <w:pPr>
        <w:ind w:left="7421"/>
        <w:rPr>
          <w:sz w:val="18"/>
        </w:rPr>
      </w:pPr>
      <w:r>
        <w:rPr>
          <w:sz w:val="18"/>
        </w:rPr>
        <w:t>(numele</w:t>
      </w:r>
      <w:r>
        <w:rPr>
          <w:spacing w:val="-3"/>
          <w:sz w:val="18"/>
        </w:rPr>
        <w:t xml:space="preserve"> </w:t>
      </w:r>
      <w:r>
        <w:rPr>
          <w:sz w:val="18"/>
        </w:rPr>
        <w:t>și</w:t>
      </w:r>
      <w:r>
        <w:rPr>
          <w:spacing w:val="-4"/>
          <w:sz w:val="18"/>
        </w:rPr>
        <w:t xml:space="preserve"> </w:t>
      </w:r>
      <w:r>
        <w:rPr>
          <w:sz w:val="18"/>
        </w:rPr>
        <w:t>semnătura)</w:t>
      </w:r>
    </w:p>
    <w:p w:rsidR="009E2C1D" w:rsidRDefault="009E2C1D">
      <w:pPr>
        <w:pStyle w:val="BodyText"/>
        <w:rPr>
          <w:sz w:val="20"/>
        </w:rPr>
      </w:pPr>
    </w:p>
    <w:p w:rsidR="009E2C1D" w:rsidRDefault="009E2C1D">
      <w:pPr>
        <w:pStyle w:val="BodyText"/>
        <w:rPr>
          <w:sz w:val="20"/>
        </w:rPr>
      </w:pPr>
    </w:p>
    <w:p w:rsidR="009E2C1D" w:rsidRDefault="009E2C1D">
      <w:pPr>
        <w:pStyle w:val="BodyText"/>
        <w:rPr>
          <w:sz w:val="20"/>
        </w:rPr>
      </w:pPr>
    </w:p>
    <w:p w:rsidR="009E2C1D" w:rsidRDefault="009E2C1D">
      <w:pPr>
        <w:pStyle w:val="BodyText"/>
        <w:rPr>
          <w:sz w:val="20"/>
        </w:rPr>
      </w:pPr>
    </w:p>
    <w:p w:rsidR="009E2C1D" w:rsidRDefault="009E2C1D">
      <w:pPr>
        <w:pStyle w:val="BodyText"/>
        <w:rPr>
          <w:sz w:val="20"/>
        </w:rPr>
      </w:pPr>
    </w:p>
    <w:p w:rsidR="009E2C1D" w:rsidRDefault="00AB7417">
      <w:pPr>
        <w:pStyle w:val="BodyText"/>
        <w:spacing w:before="235"/>
        <w:ind w:left="1435" w:right="1650"/>
        <w:jc w:val="center"/>
      </w:pPr>
      <w:r>
        <w:t>Doamnă</w:t>
      </w:r>
      <w:r>
        <w:rPr>
          <w:spacing w:val="-1"/>
        </w:rPr>
        <w:t xml:space="preserve"> </w:t>
      </w:r>
      <w:r>
        <w:t>Director,</w:t>
      </w:r>
    </w:p>
    <w:p w:rsidR="009E2C1D" w:rsidRDefault="009E2C1D">
      <w:pPr>
        <w:pStyle w:val="BodyText"/>
        <w:rPr>
          <w:sz w:val="28"/>
        </w:rPr>
      </w:pPr>
    </w:p>
    <w:p w:rsidR="009E2C1D" w:rsidRDefault="00AB7417" w:rsidP="00AD345D">
      <w:pPr>
        <w:tabs>
          <w:tab w:val="left" w:pos="3603"/>
          <w:tab w:val="left" w:pos="4755"/>
          <w:tab w:val="left" w:pos="5480"/>
          <w:tab w:val="left" w:pos="6964"/>
          <w:tab w:val="left" w:pos="7358"/>
          <w:tab w:val="left" w:pos="7550"/>
          <w:tab w:val="left" w:pos="10065"/>
        </w:tabs>
        <w:spacing w:before="236" w:line="360" w:lineRule="auto"/>
        <w:ind w:left="102" w:right="313" w:firstLine="720"/>
        <w:jc w:val="both"/>
        <w:rPr>
          <w:sz w:val="24"/>
        </w:rPr>
      </w:pPr>
      <w:r>
        <w:rPr>
          <w:sz w:val="24"/>
        </w:rPr>
        <w:t>Subsemnatul</w:t>
      </w:r>
      <w:r>
        <w:rPr>
          <w:spacing w:val="-1"/>
          <w:sz w:val="24"/>
        </w:rPr>
        <w:t xml:space="preserve"> </w:t>
      </w:r>
      <w:r>
        <w:rPr>
          <w:sz w:val="24"/>
        </w:rPr>
        <w:t>(a)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student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spacing w:val="19"/>
          <w:sz w:val="24"/>
        </w:rPr>
        <w:t xml:space="preserve"> </w:t>
      </w:r>
      <w:r>
        <w:rPr>
          <w:sz w:val="24"/>
        </w:rPr>
        <w:t>doctorand</w:t>
      </w:r>
      <w:r>
        <w:rPr>
          <w:spacing w:val="24"/>
          <w:sz w:val="24"/>
        </w:rPr>
        <w:t xml:space="preserve"> </w:t>
      </w:r>
      <w:r>
        <w:rPr>
          <w:sz w:val="24"/>
        </w:rPr>
        <w:t>în</w:t>
      </w:r>
      <w:r>
        <w:rPr>
          <w:spacing w:val="12"/>
          <w:sz w:val="24"/>
        </w:rPr>
        <w:t xml:space="preserve"> </w:t>
      </w:r>
      <w:r>
        <w:rPr>
          <w:sz w:val="24"/>
        </w:rPr>
        <w:t>cadrul</w:t>
      </w:r>
      <w:r>
        <w:rPr>
          <w:spacing w:val="-51"/>
          <w:sz w:val="24"/>
        </w:rPr>
        <w:t xml:space="preserve"> </w:t>
      </w:r>
      <w:r>
        <w:rPr>
          <w:sz w:val="24"/>
        </w:rPr>
        <w:t>Academiei</w:t>
      </w:r>
      <w:r>
        <w:rPr>
          <w:spacing w:val="70"/>
          <w:sz w:val="24"/>
        </w:rPr>
        <w:t xml:space="preserve"> </w:t>
      </w:r>
      <w:r>
        <w:rPr>
          <w:sz w:val="24"/>
        </w:rPr>
        <w:t>de</w:t>
      </w:r>
      <w:r>
        <w:rPr>
          <w:spacing w:val="68"/>
          <w:sz w:val="24"/>
        </w:rPr>
        <w:t xml:space="preserve"> </w:t>
      </w:r>
      <w:r>
        <w:rPr>
          <w:sz w:val="24"/>
        </w:rPr>
        <w:t>Studii</w:t>
      </w:r>
      <w:r>
        <w:rPr>
          <w:spacing w:val="66"/>
          <w:sz w:val="24"/>
        </w:rPr>
        <w:t xml:space="preserve"> </w:t>
      </w:r>
      <w:r>
        <w:rPr>
          <w:sz w:val="24"/>
        </w:rPr>
        <w:t>Economice</w:t>
      </w:r>
      <w:r>
        <w:rPr>
          <w:spacing w:val="69"/>
          <w:sz w:val="24"/>
        </w:rPr>
        <w:t xml:space="preserve"> </w:t>
      </w:r>
      <w:r>
        <w:rPr>
          <w:sz w:val="24"/>
        </w:rPr>
        <w:t>din</w:t>
      </w:r>
      <w:r>
        <w:rPr>
          <w:spacing w:val="66"/>
          <w:sz w:val="24"/>
        </w:rPr>
        <w:t xml:space="preserve"> </w:t>
      </w:r>
      <w:r>
        <w:rPr>
          <w:sz w:val="24"/>
        </w:rPr>
        <w:t>București,</w:t>
      </w:r>
      <w:r>
        <w:rPr>
          <w:spacing w:val="69"/>
          <w:sz w:val="24"/>
        </w:rPr>
        <w:t xml:space="preserve"> </w:t>
      </w:r>
      <w:r>
        <w:rPr>
          <w:sz w:val="24"/>
        </w:rPr>
        <w:t>înmatriculat(ă)</w:t>
      </w:r>
      <w:r>
        <w:rPr>
          <w:spacing w:val="66"/>
          <w:sz w:val="24"/>
        </w:rPr>
        <w:t xml:space="preserve"> </w:t>
      </w:r>
      <w:r>
        <w:rPr>
          <w:sz w:val="24"/>
        </w:rPr>
        <w:t>la</w:t>
      </w:r>
      <w:r>
        <w:rPr>
          <w:spacing w:val="63"/>
          <w:sz w:val="24"/>
        </w:rPr>
        <w:t xml:space="preserve"> </w:t>
      </w:r>
      <w:r>
        <w:rPr>
          <w:sz w:val="24"/>
        </w:rPr>
        <w:t>data_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în</w:t>
      </w:r>
      <w:r w:rsidR="00F53C75">
        <w:rPr>
          <w:sz w:val="24"/>
        </w:rPr>
        <w:t xml:space="preserve"> </w:t>
      </w:r>
      <w:r>
        <w:rPr>
          <w:spacing w:val="-51"/>
          <w:sz w:val="24"/>
        </w:rPr>
        <w:t xml:space="preserve"> </w:t>
      </w:r>
      <w:r>
        <w:rPr>
          <w:sz w:val="24"/>
        </w:rPr>
        <w:t>cadrul</w:t>
      </w:r>
      <w:r>
        <w:rPr>
          <w:spacing w:val="-5"/>
          <w:sz w:val="24"/>
        </w:rPr>
        <w:t xml:space="preserve"> </w:t>
      </w:r>
      <w:r>
        <w:rPr>
          <w:sz w:val="24"/>
        </w:rPr>
        <w:t>Școlii</w:t>
      </w:r>
      <w:r>
        <w:rPr>
          <w:spacing w:val="-6"/>
          <w:sz w:val="24"/>
        </w:rPr>
        <w:t xml:space="preserve"> </w:t>
      </w:r>
      <w:r>
        <w:rPr>
          <w:sz w:val="24"/>
        </w:rPr>
        <w:t>doctorale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având</w:t>
      </w:r>
      <w:r>
        <w:rPr>
          <w:spacing w:val="1"/>
          <w:sz w:val="24"/>
        </w:rPr>
        <w:t xml:space="preserve"> </w:t>
      </w:r>
      <w:r>
        <w:rPr>
          <w:sz w:val="24"/>
        </w:rPr>
        <w:t>conducător ştiinţific</w:t>
      </w:r>
      <w:r>
        <w:rPr>
          <w:spacing w:val="-50"/>
          <w:sz w:val="24"/>
        </w:rPr>
        <w:t xml:space="preserve"> </w:t>
      </w:r>
      <w:r>
        <w:rPr>
          <w:sz w:val="24"/>
        </w:rPr>
        <w:t>pe</w:t>
      </w:r>
      <w:r>
        <w:rPr>
          <w:spacing w:val="12"/>
          <w:sz w:val="24"/>
        </w:rPr>
        <w:t xml:space="preserve"> </w:t>
      </w:r>
      <w:r>
        <w:rPr>
          <w:sz w:val="24"/>
        </w:rPr>
        <w:t>Domnul/Doamna</w:t>
      </w:r>
      <w:r>
        <w:rPr>
          <w:spacing w:val="14"/>
          <w:sz w:val="24"/>
        </w:rPr>
        <w:t xml:space="preserve"> </w:t>
      </w:r>
      <w:r>
        <w:rPr>
          <w:sz w:val="24"/>
        </w:rPr>
        <w:t>Prof.univ.dr.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prin</w:t>
      </w:r>
      <w:r>
        <w:rPr>
          <w:spacing w:val="1"/>
          <w:sz w:val="24"/>
        </w:rPr>
        <w:t xml:space="preserve"> </w:t>
      </w:r>
      <w:r>
        <w:rPr>
          <w:sz w:val="24"/>
        </w:rPr>
        <w:t>prezenta</w:t>
      </w:r>
      <w:r w:rsidR="00F53C75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vă</w:t>
      </w:r>
      <w:r>
        <w:rPr>
          <w:spacing w:val="1"/>
          <w:sz w:val="24"/>
        </w:rPr>
        <w:t xml:space="preserve"> </w:t>
      </w:r>
      <w:r>
        <w:rPr>
          <w:sz w:val="24"/>
        </w:rPr>
        <w:t>rog</w:t>
      </w:r>
      <w:r>
        <w:rPr>
          <w:spacing w:val="1"/>
          <w:sz w:val="24"/>
        </w:rPr>
        <w:t xml:space="preserve"> </w:t>
      </w:r>
      <w:r>
        <w:rPr>
          <w:sz w:val="24"/>
        </w:rPr>
        <w:t>să</w:t>
      </w:r>
      <w:r>
        <w:rPr>
          <w:spacing w:val="1"/>
          <w:sz w:val="24"/>
        </w:rPr>
        <w:t xml:space="preserve"> </w:t>
      </w:r>
      <w:r w:rsidR="00F53C75">
        <w:rPr>
          <w:spacing w:val="1"/>
          <w:sz w:val="24"/>
        </w:rPr>
        <w:t xml:space="preserve">îmi aprobați </w:t>
      </w:r>
      <w:r w:rsidR="00F53C75" w:rsidRPr="00F53C75">
        <w:rPr>
          <w:b/>
          <w:spacing w:val="1"/>
          <w:sz w:val="24"/>
        </w:rPr>
        <w:t>r</w:t>
      </w:r>
      <w:r w:rsidR="00F53C75" w:rsidRPr="00F53C75">
        <w:rPr>
          <w:b/>
          <w:sz w:val="24"/>
        </w:rPr>
        <w:t>evenir</w:t>
      </w:r>
      <w:r w:rsidR="00F53C75">
        <w:rPr>
          <w:b/>
          <w:sz w:val="24"/>
        </w:rPr>
        <w:t>ea din întrerupere, în vederea susținerii tezei de doctorat</w:t>
      </w:r>
      <w:r w:rsidR="00F53C75">
        <w:rPr>
          <w:sz w:val="24"/>
        </w:rPr>
        <w:t>, în anul</w:t>
      </w:r>
      <w:r w:rsidR="00F53C75">
        <w:rPr>
          <w:spacing w:val="1"/>
          <w:sz w:val="24"/>
        </w:rPr>
        <w:t xml:space="preserve"> </w:t>
      </w:r>
      <w:r w:rsidR="00F53C75" w:rsidRPr="00F53C75">
        <w:rPr>
          <w:sz w:val="24"/>
        </w:rPr>
        <w:t>universitar 2024-2025</w:t>
      </w:r>
      <w:r w:rsidR="00F53C75">
        <w:rPr>
          <w:sz w:val="24"/>
        </w:rPr>
        <w:t xml:space="preserve">, </w:t>
      </w:r>
      <w:r>
        <w:rPr>
          <w:sz w:val="24"/>
        </w:rPr>
        <w:t>conf</w:t>
      </w:r>
      <w:r w:rsidR="00AD345D">
        <w:rPr>
          <w:sz w:val="24"/>
        </w:rPr>
        <w:t>o</w:t>
      </w:r>
      <w:r w:rsidR="00F53C75">
        <w:rPr>
          <w:sz w:val="24"/>
        </w:rPr>
        <w:t xml:space="preserve">rm </w:t>
      </w:r>
      <w:r>
        <w:rPr>
          <w:i/>
          <w:sz w:val="24"/>
        </w:rPr>
        <w:t>Regulamentul</w:t>
      </w:r>
      <w:r w:rsidR="00AD345D">
        <w:rPr>
          <w:i/>
          <w:sz w:val="24"/>
        </w:rPr>
        <w:t>ui</w:t>
      </w:r>
      <w:r>
        <w:rPr>
          <w:i/>
          <w:sz w:val="24"/>
        </w:rPr>
        <w:t xml:space="preserve"> instituțional de organizare și desfășurare a studiilor universitare de doctorat</w:t>
      </w:r>
      <w:r w:rsidR="00F53C75">
        <w:rPr>
          <w:sz w:val="24"/>
        </w:rPr>
        <w:t>.</w:t>
      </w:r>
    </w:p>
    <w:p w:rsidR="00F53C75" w:rsidRDefault="00F53C75" w:rsidP="00AD345D">
      <w:pPr>
        <w:tabs>
          <w:tab w:val="left" w:pos="3603"/>
          <w:tab w:val="left" w:pos="4755"/>
          <w:tab w:val="left" w:pos="5480"/>
          <w:tab w:val="left" w:pos="6964"/>
          <w:tab w:val="left" w:pos="7358"/>
          <w:tab w:val="left" w:pos="7550"/>
          <w:tab w:val="left" w:pos="10065"/>
        </w:tabs>
        <w:spacing w:before="236" w:line="360" w:lineRule="auto"/>
        <w:ind w:left="102" w:right="313" w:firstLine="720"/>
        <w:jc w:val="both"/>
        <w:rPr>
          <w:sz w:val="24"/>
        </w:rPr>
      </w:pPr>
      <w:r>
        <w:rPr>
          <w:sz w:val="24"/>
        </w:rPr>
        <w:t>Anexez la prezenta cerere următoarele documente, completate și semnate:</w:t>
      </w:r>
    </w:p>
    <w:p w:rsidR="00F53C75" w:rsidRDefault="00F53C75" w:rsidP="00F53C75">
      <w:pPr>
        <w:pStyle w:val="ListParagraph"/>
        <w:numPr>
          <w:ilvl w:val="0"/>
          <w:numId w:val="1"/>
        </w:numPr>
        <w:tabs>
          <w:tab w:val="left" w:pos="3603"/>
          <w:tab w:val="left" w:pos="4755"/>
          <w:tab w:val="left" w:pos="5480"/>
          <w:tab w:val="left" w:pos="6964"/>
          <w:tab w:val="left" w:pos="7358"/>
          <w:tab w:val="left" w:pos="7550"/>
          <w:tab w:val="left" w:pos="10065"/>
        </w:tabs>
        <w:spacing w:before="236" w:line="360" w:lineRule="auto"/>
        <w:ind w:right="313"/>
        <w:jc w:val="both"/>
        <w:rPr>
          <w:sz w:val="24"/>
        </w:rPr>
      </w:pPr>
      <w:r>
        <w:rPr>
          <w:sz w:val="24"/>
        </w:rPr>
        <w:t>Actul adițional de revenire din întrerupere pentru susținerea tezei de doctorat;</w:t>
      </w:r>
    </w:p>
    <w:p w:rsidR="00F53C75" w:rsidRDefault="00F53C75" w:rsidP="00F53C75">
      <w:pPr>
        <w:pStyle w:val="ListParagraph"/>
        <w:numPr>
          <w:ilvl w:val="0"/>
          <w:numId w:val="1"/>
        </w:numPr>
        <w:tabs>
          <w:tab w:val="left" w:pos="3603"/>
          <w:tab w:val="left" w:pos="4755"/>
          <w:tab w:val="left" w:pos="5480"/>
          <w:tab w:val="left" w:pos="6964"/>
          <w:tab w:val="left" w:pos="7358"/>
          <w:tab w:val="left" w:pos="7550"/>
          <w:tab w:val="left" w:pos="10065"/>
        </w:tabs>
        <w:spacing w:before="236" w:line="360" w:lineRule="auto"/>
        <w:ind w:right="313"/>
        <w:jc w:val="both"/>
        <w:rPr>
          <w:sz w:val="24"/>
        </w:rPr>
      </w:pPr>
      <w:r>
        <w:rPr>
          <w:sz w:val="24"/>
        </w:rPr>
        <w:t>Cererea de demarare a presusținerii tezei de doctorat în fața comisiei de îndrumare și integritate academică, înregistrată la școala doctorală și avizată de conducătorul de doctorat și de directorul școlii doctorale</w:t>
      </w:r>
      <w:r w:rsidR="00133C6F">
        <w:rPr>
          <w:sz w:val="24"/>
        </w:rPr>
        <w:t xml:space="preserve"> </w:t>
      </w:r>
      <w:hyperlink r:id="rId5" w:tgtFrame="_blank" w:history="1">
        <w:r w:rsidR="00133C6F" w:rsidRPr="00121B18">
          <w:rPr>
            <w:rStyle w:val="Hyperlink"/>
            <w:bdr w:val="none" w:sz="0" w:space="0" w:color="auto" w:frame="1"/>
          </w:rPr>
          <w:t>Anexa 1 – Cerere privind demararea presusținerii</w:t>
        </w:r>
      </w:hyperlink>
      <w:r>
        <w:rPr>
          <w:sz w:val="24"/>
        </w:rPr>
        <w:t>;</w:t>
      </w:r>
    </w:p>
    <w:p w:rsidR="00F53C75" w:rsidRDefault="00F53C75" w:rsidP="00F53C75">
      <w:pPr>
        <w:pStyle w:val="ListParagraph"/>
        <w:numPr>
          <w:ilvl w:val="0"/>
          <w:numId w:val="1"/>
        </w:numPr>
        <w:tabs>
          <w:tab w:val="left" w:pos="3603"/>
          <w:tab w:val="left" w:pos="4755"/>
          <w:tab w:val="left" w:pos="5480"/>
          <w:tab w:val="left" w:pos="6964"/>
          <w:tab w:val="left" w:pos="7358"/>
          <w:tab w:val="left" w:pos="7550"/>
          <w:tab w:val="left" w:pos="10065"/>
        </w:tabs>
        <w:spacing w:before="236" w:line="360" w:lineRule="auto"/>
        <w:ind w:right="313"/>
        <w:jc w:val="both"/>
        <w:rPr>
          <w:sz w:val="24"/>
        </w:rPr>
      </w:pPr>
      <w:r>
        <w:rPr>
          <w:sz w:val="24"/>
        </w:rPr>
        <w:t>Dovada plății taxei de revenire în semestrul II.</w:t>
      </w:r>
      <w:bookmarkStart w:id="0" w:name="_GoBack"/>
      <w:bookmarkEnd w:id="0"/>
    </w:p>
    <w:p w:rsidR="009E2C1D" w:rsidRDefault="009E2C1D" w:rsidP="00AD345D">
      <w:pPr>
        <w:pStyle w:val="BodyText"/>
        <w:jc w:val="both"/>
        <w:rPr>
          <w:i/>
          <w:sz w:val="28"/>
        </w:rPr>
      </w:pPr>
    </w:p>
    <w:p w:rsidR="009E2C1D" w:rsidRDefault="009E2C1D">
      <w:pPr>
        <w:pStyle w:val="BodyText"/>
        <w:rPr>
          <w:i/>
          <w:sz w:val="28"/>
        </w:rPr>
      </w:pPr>
    </w:p>
    <w:p w:rsidR="009E2C1D" w:rsidRDefault="009E2C1D">
      <w:pPr>
        <w:pStyle w:val="BodyText"/>
        <w:spacing w:before="11"/>
        <w:rPr>
          <w:i/>
          <w:sz w:val="31"/>
        </w:rPr>
      </w:pPr>
    </w:p>
    <w:p w:rsidR="009E2C1D" w:rsidRDefault="00AB7417">
      <w:pPr>
        <w:pStyle w:val="BodyText"/>
        <w:tabs>
          <w:tab w:val="left" w:pos="2465"/>
          <w:tab w:val="left" w:pos="6955"/>
        </w:tabs>
        <w:ind w:left="155"/>
      </w:pPr>
      <w:r>
        <w:t>Data</w:t>
      </w:r>
      <w:r>
        <w:rPr>
          <w:u w:val="single"/>
        </w:rPr>
        <w:tab/>
      </w:r>
      <w:r>
        <w:tab/>
        <w:t>Student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doctorand,</w:t>
      </w:r>
    </w:p>
    <w:p w:rsidR="009E2C1D" w:rsidRDefault="009E2C1D">
      <w:pPr>
        <w:pStyle w:val="BodyText"/>
        <w:rPr>
          <w:sz w:val="20"/>
        </w:rPr>
      </w:pPr>
    </w:p>
    <w:p w:rsidR="009E2C1D" w:rsidRDefault="009E2C1D">
      <w:pPr>
        <w:pStyle w:val="BodyText"/>
        <w:rPr>
          <w:sz w:val="20"/>
        </w:rPr>
      </w:pPr>
    </w:p>
    <w:p w:rsidR="009E2C1D" w:rsidRDefault="00AB7417">
      <w:pPr>
        <w:pStyle w:val="BodyText"/>
        <w:spacing w:before="2"/>
        <w:rPr>
          <w:sz w:val="2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5044440</wp:posOffset>
                </wp:positionH>
                <wp:positionV relativeFrom="paragraph">
                  <wp:posOffset>216535</wp:posOffset>
                </wp:positionV>
                <wp:extent cx="129794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7940" cy="1270"/>
                        </a:xfrm>
                        <a:custGeom>
                          <a:avLst/>
                          <a:gdLst>
                            <a:gd name="T0" fmla="+- 0 7944 7944"/>
                            <a:gd name="T1" fmla="*/ T0 w 2044"/>
                            <a:gd name="T2" fmla="+- 0 9187 7944"/>
                            <a:gd name="T3" fmla="*/ T2 w 2044"/>
                            <a:gd name="T4" fmla="+- 0 9189 7944"/>
                            <a:gd name="T5" fmla="*/ T4 w 2044"/>
                            <a:gd name="T6" fmla="+- 0 9988 7944"/>
                            <a:gd name="T7" fmla="*/ T6 w 20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044">
                              <a:moveTo>
                                <a:pt x="0" y="0"/>
                              </a:moveTo>
                              <a:lnTo>
                                <a:pt x="1243" y="0"/>
                              </a:lnTo>
                              <a:moveTo>
                                <a:pt x="1245" y="0"/>
                              </a:moveTo>
                              <a:lnTo>
                                <a:pt x="2044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840A5" id="AutoShape 2" o:spid="_x0000_s1026" style="position:absolute;margin-left:397.2pt;margin-top:17.05pt;width:102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" path="m,l1243,t2,l2044,e" filled="f" strokeweight=".23978mm">
                <v:path arrowok="t" o:connecttype="custom" o:connectlocs="0,0;789305,0;790575,0;1297940,0" o:connectangles="0,0,0,0"/>
                <w10:wrap type="topAndBottom" anchorx="page"/>
              </v:shape>
            </w:pict>
          </mc:Fallback>
        </mc:AlternateContent>
      </w:r>
    </w:p>
    <w:p w:rsidR="009E2C1D" w:rsidRDefault="009E2C1D">
      <w:pPr>
        <w:pStyle w:val="BodyText"/>
        <w:rPr>
          <w:sz w:val="20"/>
        </w:rPr>
      </w:pPr>
    </w:p>
    <w:p w:rsidR="009E2C1D" w:rsidRDefault="009E2C1D">
      <w:pPr>
        <w:pStyle w:val="BodyText"/>
        <w:rPr>
          <w:sz w:val="20"/>
        </w:rPr>
      </w:pPr>
    </w:p>
    <w:p w:rsidR="009E2C1D" w:rsidRDefault="009E2C1D">
      <w:pPr>
        <w:pStyle w:val="BodyText"/>
        <w:spacing w:before="9"/>
        <w:rPr>
          <w:sz w:val="20"/>
        </w:rPr>
      </w:pPr>
    </w:p>
    <w:p w:rsidR="009E2C1D" w:rsidRDefault="00AB7417">
      <w:pPr>
        <w:pStyle w:val="BodyText"/>
        <w:spacing w:before="100"/>
        <w:ind w:left="1435" w:right="1656"/>
        <w:jc w:val="center"/>
      </w:pPr>
      <w:r>
        <w:t>Doamnei</w:t>
      </w:r>
      <w:r>
        <w:rPr>
          <w:spacing w:val="-7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Consiliului</w:t>
      </w:r>
      <w:r>
        <w:rPr>
          <w:spacing w:val="-6"/>
        </w:rPr>
        <w:t xml:space="preserve"> </w:t>
      </w:r>
      <w:r>
        <w:t>pentru</w:t>
      </w:r>
      <w:r>
        <w:rPr>
          <w:spacing w:val="-5"/>
        </w:rPr>
        <w:t xml:space="preserve"> </w:t>
      </w:r>
      <w:r>
        <w:t>Studiile</w:t>
      </w:r>
      <w:r>
        <w:rPr>
          <w:spacing w:val="-8"/>
        </w:rPr>
        <w:t xml:space="preserve"> </w:t>
      </w:r>
      <w:r>
        <w:t>Universitare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Doctorat</w:t>
      </w:r>
    </w:p>
    <w:p w:rsidR="009E2C1D" w:rsidRDefault="009E2C1D">
      <w:pPr>
        <w:pStyle w:val="BodyText"/>
        <w:rPr>
          <w:sz w:val="28"/>
        </w:rPr>
      </w:pPr>
    </w:p>
    <w:sectPr w:rsidR="009E2C1D">
      <w:type w:val="continuous"/>
      <w:pgSz w:w="11910" w:h="16840"/>
      <w:pgMar w:top="740" w:right="5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D755F"/>
    <w:multiLevelType w:val="hybridMultilevel"/>
    <w:tmpl w:val="70CA7860"/>
    <w:lvl w:ilvl="0" w:tplc="2E9EEE38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02" w:hanging="360"/>
      </w:pPr>
    </w:lvl>
    <w:lvl w:ilvl="2" w:tplc="0418001B" w:tentative="1">
      <w:start w:val="1"/>
      <w:numFmt w:val="lowerRoman"/>
      <w:lvlText w:val="%3."/>
      <w:lvlJc w:val="right"/>
      <w:pPr>
        <w:ind w:left="2622" w:hanging="180"/>
      </w:pPr>
    </w:lvl>
    <w:lvl w:ilvl="3" w:tplc="0418000F" w:tentative="1">
      <w:start w:val="1"/>
      <w:numFmt w:val="decimal"/>
      <w:lvlText w:val="%4."/>
      <w:lvlJc w:val="left"/>
      <w:pPr>
        <w:ind w:left="3342" w:hanging="360"/>
      </w:pPr>
    </w:lvl>
    <w:lvl w:ilvl="4" w:tplc="04180019" w:tentative="1">
      <w:start w:val="1"/>
      <w:numFmt w:val="lowerLetter"/>
      <w:lvlText w:val="%5."/>
      <w:lvlJc w:val="left"/>
      <w:pPr>
        <w:ind w:left="4062" w:hanging="360"/>
      </w:pPr>
    </w:lvl>
    <w:lvl w:ilvl="5" w:tplc="0418001B" w:tentative="1">
      <w:start w:val="1"/>
      <w:numFmt w:val="lowerRoman"/>
      <w:lvlText w:val="%6."/>
      <w:lvlJc w:val="right"/>
      <w:pPr>
        <w:ind w:left="4782" w:hanging="180"/>
      </w:pPr>
    </w:lvl>
    <w:lvl w:ilvl="6" w:tplc="0418000F" w:tentative="1">
      <w:start w:val="1"/>
      <w:numFmt w:val="decimal"/>
      <w:lvlText w:val="%7."/>
      <w:lvlJc w:val="left"/>
      <w:pPr>
        <w:ind w:left="5502" w:hanging="360"/>
      </w:pPr>
    </w:lvl>
    <w:lvl w:ilvl="7" w:tplc="04180019" w:tentative="1">
      <w:start w:val="1"/>
      <w:numFmt w:val="lowerLetter"/>
      <w:lvlText w:val="%8."/>
      <w:lvlJc w:val="left"/>
      <w:pPr>
        <w:ind w:left="6222" w:hanging="360"/>
      </w:pPr>
    </w:lvl>
    <w:lvl w:ilvl="8" w:tplc="0418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C1D"/>
    <w:rsid w:val="00133C6F"/>
    <w:rsid w:val="009E2C1D"/>
    <w:rsid w:val="00AB7417"/>
    <w:rsid w:val="00AD345D"/>
    <w:rsid w:val="00F5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DC0A"/>
  <w15:docId w15:val="{A98EB1C5-E578-486B-898F-D67FB28F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133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torat.ase.ro/wp-content/TezeDoctorat/FormulareSustinereTezaDoctorat/2024-2025/Anexa%201.%20Cerere%20privind%20demararea%20presus%C8%9Binerii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17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17</dc:title>
  <dc:creator>x</dc:creator>
  <cp:lastModifiedBy>ACELEANU MIRELA IONELA</cp:lastModifiedBy>
  <cp:revision>5</cp:revision>
  <dcterms:created xsi:type="dcterms:W3CDTF">2024-04-02T05:37:00Z</dcterms:created>
  <dcterms:modified xsi:type="dcterms:W3CDTF">2025-03-04T13:42:00Z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2024-04-02T00:00:00Z</vt:filetime>
  </property>
</Properties>
</file>